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烟台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黄渤海新区</w:t>
      </w:r>
      <w:r>
        <w:rPr>
          <w:rFonts w:hint="eastAsia" w:ascii="方正小标宋简体" w:hAnsi="方正小标宋简体" w:eastAsia="方正小标宋简体"/>
          <w:sz w:val="44"/>
          <w:szCs w:val="44"/>
        </w:rPr>
        <w:t>招商局</w:t>
      </w:r>
    </w:p>
    <w:p>
      <w:pPr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行政执法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主体资格清单</w:t>
      </w:r>
    </w:p>
    <w:p>
      <w:pPr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65"/>
        <w:gridCol w:w="1600"/>
        <w:gridCol w:w="1383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机构名称</w:t>
            </w:r>
          </w:p>
        </w:tc>
        <w:tc>
          <w:tcPr>
            <w:tcW w:w="69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烟台</w:t>
            </w:r>
            <w:r>
              <w:rPr>
                <w:rFonts w:hint="eastAsia" w:ascii="仿宋" w:hAnsi="仿宋" w:eastAsia="仿宋"/>
                <w:lang w:eastAsia="zh-CN"/>
              </w:rPr>
              <w:t>黄渤海新区</w:t>
            </w:r>
            <w:r>
              <w:rPr>
                <w:rFonts w:hint="eastAsia" w:ascii="仿宋" w:hAnsi="仿宋" w:eastAsia="仿宋"/>
              </w:rPr>
              <w:t>招商局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机构性质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机关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主体类别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法定代表人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许琪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经费来源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单位地址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烟台经济技术开发区长江路1号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投诉举报电话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6396611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队伍编制</w:t>
            </w:r>
          </w:p>
        </w:tc>
        <w:tc>
          <w:tcPr>
            <w:tcW w:w="69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行政执法人员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人，取得山东省行政执法证件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执法的主要依据</w:t>
            </w:r>
          </w:p>
        </w:tc>
        <w:tc>
          <w:tcPr>
            <w:tcW w:w="69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《外商投资法》、《外商投资法实施条例》 、《外商投资信息报告办法》、《外商投资信息报告监督检查指引》</w:t>
            </w:r>
            <w:r>
              <w:rPr>
                <w:rFonts w:hint="eastAsia" w:ascii="仿宋" w:hAnsi="仿宋" w:eastAsia="仿宋"/>
              </w:rPr>
              <w:t>等相关法律法规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委托执法情况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是否实施委托执法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否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受委托执法单位名称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受委托执法机构的性质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经费来源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受委托执法机构执法人员情况</w:t>
            </w:r>
          </w:p>
        </w:tc>
        <w:tc>
          <w:tcPr>
            <w:tcW w:w="57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委托执法依据</w:t>
            </w:r>
          </w:p>
        </w:tc>
        <w:tc>
          <w:tcPr>
            <w:tcW w:w="57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47"/>
    <w:rsid w:val="00091BA0"/>
    <w:rsid w:val="0074224B"/>
    <w:rsid w:val="0090701F"/>
    <w:rsid w:val="00942BF7"/>
    <w:rsid w:val="00CA3B47"/>
    <w:rsid w:val="00D51130"/>
    <w:rsid w:val="36B7050C"/>
    <w:rsid w:val="CE8FC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Lines>2</Lines>
  <Paragraphs>1</Paragraphs>
  <TotalTime>17</TotalTime>
  <ScaleCrop>false</ScaleCrop>
  <LinksUpToDate>false</LinksUpToDate>
  <CharactersWithSpaces>292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2021-09-08T20:31:00Z</dcterms:created>
  <dc:creator>G Guibs</dc:creator>
  <cp:lastModifiedBy>user</cp:lastModifiedBy>
  <dcterms:modified xsi:type="dcterms:W3CDTF">2025-02-19T14:12:51Z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67DAC0CED5DE65E60476B567B23521EA</vt:lpwstr>
  </property>
</Properties>
</file>