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0" w:lineRule="atLeas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</w:t>
      </w:r>
      <w:bookmarkStart w:id="0" w:name="_GoBack"/>
      <w:bookmarkEnd w:id="0"/>
    </w:p>
    <w:p>
      <w:pPr>
        <w:pStyle w:val="2"/>
        <w:spacing w:after="156"/>
        <w:rPr>
          <w:rFonts w:hint="eastAsia"/>
        </w:rPr>
      </w:pPr>
      <w:r>
        <w:rPr>
          <w:rFonts w:hint="eastAsia"/>
        </w:rPr>
        <w:t>烟台经济技术开发区政府信息公开申请表</w:t>
      </w:r>
    </w:p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812"/>
        <w:gridCol w:w="1890"/>
        <w:gridCol w:w="1897"/>
        <w:gridCol w:w="203"/>
        <w:gridCol w:w="149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申请人信息</w:t>
            </w: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公民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证件名称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法人或者其他组织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    称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组织机构代码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营业执照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法定代表人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  系  人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联系人电话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联系人邮箱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申请人签名或者盖章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  请  时  间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所需信息情况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7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8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选    填    部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所需信息的信息索取号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所需信息的用途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是否申请减免费用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申请</w:t>
            </w:r>
          </w:p>
          <w:p>
            <w:pPr>
              <w:ind w:firstLine="315" w:firstLineChars="1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请提供相关证明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不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(仅限公民申请)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信息的指定提供方式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纸面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光盘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磁盘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（可多选）</w:t>
            </w:r>
          </w:p>
        </w:tc>
        <w:tc>
          <w:tcPr>
            <w:tcW w:w="3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获取信息方式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邮寄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快递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传真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8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若本机关无法按照指定方式提供所需信息，也可接受其他方式。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37AEF"/>
    <w:rsid w:val="4593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uiPriority w:val="0"/>
    <w:pPr>
      <w:spacing w:afterLines="50" w:line="560" w:lineRule="exact"/>
      <w:jc w:val="center"/>
    </w:pPr>
    <w:rPr>
      <w:rFonts w:ascii="方正小标宋简体" w:hAnsi="宋体"/>
      <w:b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2019-12-11T00:35:00Z</dcterms:created>
  <dc:creator>努力✌</dc:creator>
  <cp:lastModifiedBy>努力✌</cp:lastModifiedBy>
  <dcterms:modified xsi:type="dcterms:W3CDTF">2019-12-11T00:36:33Z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