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7" w:line="186" w:lineRule="auto"/>
        <w:ind w:left="2208"/>
        <w:rPr>
          <w:rFonts w:ascii="微软雅黑" w:hAnsi="微软雅黑" w:eastAsia="微软雅黑" w:cs="微软雅黑"/>
          <w:sz w:val="43"/>
          <w:szCs w:val="43"/>
        </w:rPr>
      </w:pPr>
      <w:r>
        <w:pict>
          <v:rect id="_x0000_s1026" o:spid="_x0000_s1026" o:spt="1" style="position:absolute;left:0pt;margin-left:178.95pt;margin-top:164.85pt;height:1.35pt;width:219.9pt;mso-position-horizontal-relative:page;mso-position-vertical-relative:page;z-index:25166028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27" o:spid="_x0000_s1027" o:spt="202" type="#_x0000_t202" style="position:absolute;left:0pt;margin-left:101.1pt;margin-top:176.1pt;height:45pt;width:155.75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05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050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809" w:hRule="atLeast"/>
                    </w:trPr>
                    <w:tc>
                      <w:tcPr>
                        <w:tcW w:w="3050" w:type="dxa"/>
                        <w:vAlign w:val="top"/>
                      </w:tcPr>
                      <w:p>
                        <w:pPr>
                          <w:spacing w:before="280" w:line="189" w:lineRule="auto"/>
                          <w:ind w:left="134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12"/>
                            <w:sz w:val="20"/>
                            <w:szCs w:val="20"/>
                          </w:rPr>
                          <w:t>不符合申请条件或不属于本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10"/>
                            <w:sz w:val="20"/>
                            <w:szCs w:val="20"/>
                          </w:rPr>
                          <w:t>部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3674110</wp:posOffset>
            </wp:positionH>
            <wp:positionV relativeFrom="page">
              <wp:posOffset>1918335</wp:posOffset>
            </wp:positionV>
            <wp:extent cx="76200" cy="1237615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7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2237740</wp:posOffset>
            </wp:positionH>
            <wp:positionV relativeFrom="page">
              <wp:posOffset>2093595</wp:posOffset>
            </wp:positionV>
            <wp:extent cx="76200" cy="18859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187" cy="188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3697605</wp:posOffset>
            </wp:positionH>
            <wp:positionV relativeFrom="page">
              <wp:posOffset>2461895</wp:posOffset>
            </wp:positionV>
            <wp:extent cx="334645" cy="76200"/>
            <wp:effectExtent l="0" t="0" r="0" b="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4733" cy="76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5026025</wp:posOffset>
            </wp:positionH>
            <wp:positionV relativeFrom="page">
              <wp:posOffset>2094230</wp:posOffset>
            </wp:positionV>
            <wp:extent cx="76200" cy="16891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161" cy="16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spacing w:val="11"/>
          <w:sz w:val="43"/>
          <w:szCs w:val="43"/>
        </w:rPr>
        <w:t>印</w:t>
      </w:r>
      <w:r>
        <w:rPr>
          <w:rFonts w:ascii="微软雅黑" w:hAnsi="微软雅黑" w:eastAsia="微软雅黑" w:cs="微软雅黑"/>
          <w:spacing w:val="7"/>
          <w:sz w:val="43"/>
          <w:szCs w:val="43"/>
        </w:rPr>
        <w:t>章刻制备案流程图</w:t>
      </w:r>
      <w:bookmarkStart w:id="0" w:name="_GoBack"/>
      <w:bookmarkEnd w:id="0"/>
    </w:p>
    <w:p/>
    <w:p>
      <w:pPr>
        <w:spacing w:line="225" w:lineRule="exact"/>
      </w:pPr>
    </w:p>
    <w:tbl>
      <w:tblPr>
        <w:tblStyle w:val="4"/>
        <w:tblW w:w="2016" w:type="dxa"/>
        <w:tblInd w:w="309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016" w:type="dxa"/>
            <w:vAlign w:val="top"/>
          </w:tcPr>
          <w:p>
            <w:pPr>
              <w:spacing w:before="292" w:line="179" w:lineRule="auto"/>
              <w:ind w:left="49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申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请人申请</w:t>
            </w:r>
          </w:p>
        </w:tc>
      </w:tr>
    </w:tbl>
    <w:p/>
    <w:p>
      <w:pPr>
        <w:spacing w:line="205" w:lineRule="exact"/>
      </w:pPr>
    </w:p>
    <w:tbl>
      <w:tblPr>
        <w:tblStyle w:val="4"/>
        <w:tblW w:w="3474" w:type="dxa"/>
        <w:tblInd w:w="4569" w:type="dxa"/>
        <w:tblBorders>
          <w:top w:val="single" w:color="000000" w:sz="10" w:space="0"/>
          <w:left w:val="single" w:color="000000" w:sz="8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74"/>
      </w:tblGrid>
      <w:tr>
        <w:tblPrEx>
          <w:tblBorders>
            <w:top w:val="single" w:color="000000" w:sz="10" w:space="0"/>
            <w:left w:val="single" w:color="000000" w:sz="8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3474" w:type="dxa"/>
            <w:vAlign w:val="top"/>
          </w:tcPr>
          <w:p>
            <w:pPr>
              <w:spacing w:before="282" w:line="189" w:lineRule="auto"/>
              <w:ind w:left="14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材料不齐全或不符合法定形式的 ，</w:t>
            </w:r>
          </w:p>
        </w:tc>
      </w:tr>
    </w:tbl>
    <w:p/>
    <w:p>
      <w:pPr>
        <w:spacing w:line="88" w:lineRule="auto"/>
        <w:rPr>
          <w:rFonts w:ascii="Arial"/>
          <w:sz w:val="2"/>
        </w:rPr>
      </w:pPr>
    </w:p>
    <w:tbl>
      <w:tblPr>
        <w:tblStyle w:val="4"/>
        <w:tblW w:w="4136" w:type="dxa"/>
        <w:tblInd w:w="198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4136" w:type="dxa"/>
            <w:vAlign w:val="top"/>
          </w:tcPr>
          <w:p>
            <w:pPr>
              <w:spacing w:before="292" w:line="184" w:lineRule="auto"/>
              <w:ind w:left="185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受理</w:t>
            </w: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86" w:line="189" w:lineRule="auto"/>
              <w:ind w:left="16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1242695</wp:posOffset>
                  </wp:positionH>
                  <wp:positionV relativeFrom="paragraph">
                    <wp:posOffset>166370</wp:posOffset>
                  </wp:positionV>
                  <wp:extent cx="76200" cy="344170"/>
                  <wp:effectExtent l="0" t="0" r="0" b="0"/>
                  <wp:wrapNone/>
                  <wp:docPr id="5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74" cy="344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申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请材料齐全、符合法定形式 ，或申请人</w:t>
            </w:r>
          </w:p>
        </w:tc>
      </w:tr>
    </w:tbl>
    <w:p>
      <w:pPr>
        <w:spacing w:line="275" w:lineRule="auto"/>
        <w:rPr>
          <w:rFonts w:ascii="Arial"/>
          <w:sz w:val="21"/>
        </w:rPr>
      </w:pPr>
    </w:p>
    <w:p>
      <w:pPr>
        <w:spacing w:line="5061" w:lineRule="exact"/>
        <w:ind w:firstLine="1938"/>
        <w:textAlignment w:val="center"/>
      </w:pPr>
      <w:r>
        <w:pict>
          <v:group id="_x0000_s1028" o:spid="_x0000_s1028" o:spt="203" style="height:253.05pt;width:207.7pt;" coordsize="4153,5061">
            <o:lock v:ext="edit"/>
            <v:shape id="_x0000_s1029" o:spid="_x0000_s1029" o:spt="75" type="#_x0000_t75" style="position:absolute;left:0;top:0;height:5061;width:4153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shape id="_x0000_s1030" o:spid="_x0000_s1030" o:spt="202" type="#_x0000_t202" style="position:absolute;left:-20;top:-20;height:5165;width:419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86" w:line="235" w:lineRule="auto"/>
                      <w:ind w:left="1480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>环节一 ：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>受理</w:t>
                    </w:r>
                  </w:p>
                  <w:p>
                    <w:pPr>
                      <w:spacing w:before="288" w:line="234" w:lineRule="auto"/>
                      <w:ind w:left="218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7"/>
                        <w:sz w:val="20"/>
                        <w:szCs w:val="20"/>
                      </w:rPr>
                      <w:t>办</w:t>
                    </w:r>
                    <w:r>
                      <w:rPr>
                        <w:rFonts w:ascii="微软雅黑" w:hAnsi="微软雅黑" w:eastAsia="微软雅黑" w:cs="微软雅黑"/>
                        <w:spacing w:val="6"/>
                        <w:sz w:val="20"/>
                        <w:szCs w:val="20"/>
                      </w:rPr>
                      <w:t>理单位及科室 ：公安分局治安管理大队</w:t>
                    </w:r>
                  </w:p>
                  <w:p>
                    <w:pPr>
                      <w:spacing w:line="35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355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86" w:line="235" w:lineRule="auto"/>
                      <w:ind w:left="1446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>环节二 ：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>审核</w:t>
                    </w:r>
                  </w:p>
                  <w:p>
                    <w:pPr>
                      <w:spacing w:before="288" w:line="234" w:lineRule="auto"/>
                      <w:ind w:left="186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7"/>
                        <w:sz w:val="20"/>
                        <w:szCs w:val="20"/>
                      </w:rPr>
                      <w:t>办</w:t>
                    </w:r>
                    <w:r>
                      <w:rPr>
                        <w:rFonts w:ascii="微软雅黑" w:hAnsi="微软雅黑" w:eastAsia="微软雅黑" w:cs="微软雅黑"/>
                        <w:spacing w:val="6"/>
                        <w:sz w:val="20"/>
                        <w:szCs w:val="20"/>
                      </w:rPr>
                      <w:t>理单位及科室 ：公安分局治安管理大队</w:t>
                    </w:r>
                  </w:p>
                  <w:p>
                    <w:pPr>
                      <w:spacing w:line="33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33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86" w:line="235" w:lineRule="auto"/>
                      <w:ind w:left="1470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>环节三 ：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>备案</w:t>
                    </w:r>
                  </w:p>
                  <w:p>
                    <w:pPr>
                      <w:spacing w:before="288" w:line="234" w:lineRule="auto"/>
                      <w:ind w:left="182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7"/>
                        <w:sz w:val="20"/>
                        <w:szCs w:val="20"/>
                      </w:rPr>
                      <w:t>办</w:t>
                    </w:r>
                    <w:r>
                      <w:rPr>
                        <w:rFonts w:ascii="微软雅黑" w:hAnsi="微软雅黑" w:eastAsia="微软雅黑" w:cs="微软雅黑"/>
                        <w:spacing w:val="6"/>
                        <w:sz w:val="20"/>
                        <w:szCs w:val="20"/>
                      </w:rPr>
                      <w:t>理单位及科室 ：公安分局治安管理大队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75" w:line="225" w:lineRule="auto"/>
        <w:ind w:left="2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8"/>
          <w:sz w:val="23"/>
          <w:szCs w:val="23"/>
        </w:rPr>
        <w:t>承</w:t>
      </w:r>
      <w:r>
        <w:rPr>
          <w:rFonts w:ascii="仿宋" w:hAnsi="仿宋" w:eastAsia="仿宋" w:cs="仿宋"/>
          <w:spacing w:val="14"/>
          <w:sz w:val="23"/>
          <w:szCs w:val="23"/>
        </w:rPr>
        <w:t>办</w:t>
      </w:r>
      <w:r>
        <w:rPr>
          <w:rFonts w:ascii="仿宋" w:hAnsi="仿宋" w:eastAsia="仿宋" w:cs="仿宋"/>
          <w:spacing w:val="9"/>
          <w:sz w:val="23"/>
          <w:szCs w:val="23"/>
        </w:rPr>
        <w:t>机构：烟台市公安局经济技术开发区分局治安管理大队</w:t>
      </w:r>
    </w:p>
    <w:p>
      <w:pPr>
        <w:spacing w:before="31" w:line="225" w:lineRule="auto"/>
        <w:ind w:left="2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</w:rPr>
        <w:t>服务</w:t>
      </w:r>
      <w:r>
        <w:rPr>
          <w:rFonts w:ascii="仿宋" w:hAnsi="仿宋" w:eastAsia="仿宋" w:cs="仿宋"/>
          <w:spacing w:val="7"/>
          <w:sz w:val="23"/>
          <w:szCs w:val="23"/>
        </w:rPr>
        <w:t>电</w:t>
      </w:r>
      <w:r>
        <w:rPr>
          <w:rFonts w:ascii="仿宋" w:hAnsi="仿宋" w:eastAsia="仿宋" w:cs="仿宋"/>
          <w:spacing w:val="5"/>
          <w:sz w:val="23"/>
          <w:szCs w:val="23"/>
        </w:rPr>
        <w:t>话：0535-6119495</w:t>
      </w:r>
    </w:p>
    <w:p>
      <w:pPr>
        <w:spacing w:before="32" w:line="226" w:lineRule="auto"/>
        <w:ind w:left="3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</w:rPr>
        <w:t>监</w:t>
      </w:r>
      <w:r>
        <w:rPr>
          <w:rFonts w:ascii="仿宋" w:hAnsi="仿宋" w:eastAsia="仿宋" w:cs="仿宋"/>
          <w:spacing w:val="8"/>
          <w:sz w:val="23"/>
          <w:szCs w:val="23"/>
        </w:rPr>
        <w:t>督</w:t>
      </w:r>
      <w:r>
        <w:rPr>
          <w:rFonts w:ascii="仿宋" w:hAnsi="仿宋" w:eastAsia="仿宋" w:cs="仿宋"/>
          <w:spacing w:val="5"/>
          <w:sz w:val="23"/>
          <w:szCs w:val="23"/>
        </w:rPr>
        <w:t>电话：0535-6103172</w:t>
      </w:r>
    </w:p>
    <w:sectPr>
      <w:pgSz w:w="11906" w:h="16839"/>
      <w:pgMar w:top="1378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9D91B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9"/>
    <customShpInfo spid="_x0000_s1030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87</Words>
  <Characters>109</Characters>
  <TotalTime>0</TotalTime>
  <ScaleCrop>false</ScaleCrop>
  <LinksUpToDate>false</LinksUpToDate>
  <CharactersWithSpaces>111</CharactersWithSpaces>
  <Application>WPS Office_11.1.0.12302_F1E327BC-269C-435d-A152-05C5408002CA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2019-12-07T09:33:00Z</dcterms:created>
  <dc:creator>李</dc:creator>
  <cp:lastModifiedBy>我是损塞</cp:lastModifiedBy>
  <dcterms:modified xsi:type="dcterms:W3CDTF">2022-08-22T09:06:47Z</dcterms:modified>
  <dc:title>大型（1000人以上5000以下）群众性活动安全许可流程图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2022-08-22T17:05:44Z</vt:filetime>
  </property>
  <property fmtid="{D5CDD505-2E9C-101B-9397-08002B2CF9AE}" pid="4" name="KSOProductBuildVer">
    <vt:lpwstr>2052-11.1.0.12302</vt:lpwstr>
  </property>
  <property fmtid="{D5CDD505-2E9C-101B-9397-08002B2CF9AE}" pid="5" name="ICV">
    <vt:lpwstr>BE6FFB9C700349E187623A0D429E9C39</vt:lpwstr>
  </property>
</Properties>
</file>