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烟台黄渤海新区招商局执法岗位信息</w:t>
      </w:r>
    </w:p>
    <w:p>
      <w:pPr>
        <w:spacing w:line="560" w:lineRule="exact"/>
        <w:jc w:val="center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一、岗位名称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投资管理处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二、岗位职责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负责外商投资企业的政策咨询、联络服务、跟踪招商等工作。协助做好外商投诉处理工作，协调解决外商投资企业的有关问题，外商投资企业协会的管理工作；依法监督检查外商投资企业执行有关法律法规规章、合同章程的情况；负责中小企业双向投资平台收录信息的审核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、归类、发布；负责与上级外商投资管理部门联络沟通。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三、办公电话</w:t>
      </w:r>
    </w:p>
    <w:p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ascii="仿宋_GB2312" w:eastAsia="仿宋_GB2312"/>
          <w:sz w:val="32"/>
          <w:szCs w:val="32"/>
        </w:rPr>
        <w:t>0535-</w:t>
      </w:r>
      <w:r>
        <w:rPr>
          <w:rFonts w:hint="eastAsia" w:ascii="仿宋_GB2312" w:eastAsia="仿宋_GB2312"/>
          <w:sz w:val="32"/>
          <w:szCs w:val="32"/>
        </w:rPr>
        <w:t>6</w:t>
      </w:r>
      <w:r>
        <w:rPr>
          <w:rFonts w:ascii="仿宋_GB2312" w:eastAsia="仿宋_GB2312"/>
          <w:sz w:val="32"/>
          <w:szCs w:val="32"/>
        </w:rPr>
        <w:t>396611</w:t>
      </w:r>
      <w:r>
        <w:rPr>
          <w:rFonts w:hint="eastAsia" w:ascii="仿宋_GB2312" w:eastAsia="仿宋_GB2312"/>
          <w:sz w:val="32"/>
          <w:szCs w:val="32"/>
        </w:rPr>
        <w:t>、0</w:t>
      </w:r>
      <w:r>
        <w:rPr>
          <w:rFonts w:ascii="仿宋_GB2312" w:eastAsia="仿宋_GB2312"/>
          <w:sz w:val="32"/>
          <w:szCs w:val="32"/>
        </w:rPr>
        <w:t>535-6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396280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1A0"/>
    <w:rsid w:val="00480646"/>
    <w:rsid w:val="008F3970"/>
    <w:rsid w:val="009541A0"/>
    <w:rsid w:val="00DC652C"/>
    <w:rsid w:val="00F14B92"/>
    <w:rsid w:val="00F423F4"/>
    <w:rsid w:val="D9F7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</Words>
  <Characters>187</Characters>
  <Lines>1</Lines>
  <Paragraphs>1</Paragraphs>
  <TotalTime>5</TotalTime>
  <ScaleCrop>false</ScaleCrop>
  <LinksUpToDate>false</LinksUpToDate>
  <CharactersWithSpaces>218</CharactersWithSpaces>
  <Application>WPS Office_11.8.2.12320_F1E327BC-269C-435d-A152-05C5408002CA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2023-02-06T14:52:00Z</dcterms:created>
  <dc:creator>Guibs</dc:creator>
  <cp:lastModifiedBy>user</cp:lastModifiedBy>
  <dcterms:modified xsi:type="dcterms:W3CDTF">2025-02-19T13:51:45Z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2052-11.8.2.12320</vt:lpwstr>
  </property>
  <property fmtid="{D5CDD505-2E9C-101B-9397-08002B2CF9AE}" pid="3" name="ICV">
    <vt:lpwstr>D2931161D9D040B87171B56708C80716</vt:lpwstr>
  </property>
</Properties>
</file>