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25" w:lineRule="auto"/>
        <w:ind w:left="955"/>
        <w:rPr>
          <w:rFonts w:ascii="黑体" w:hAnsi="黑体" w:eastAsia="黑体" w:cs="黑体"/>
          <w:sz w:val="43"/>
          <w:szCs w:val="43"/>
        </w:rPr>
      </w:pPr>
      <w:r>
        <w:pict>
          <v:rect id="_x0000_s1026" o:spid="_x0000_s1026" o:spt="1" style="position:absolute;left:0pt;margin-left:161.95pt;margin-top:228.65pt;height:0.8pt;width:27.05pt;mso-position-horizontal-relative:page;mso-position-vertical-relative:page;z-index:25167360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27" o:spid="_x0000_s1027" o:spt="1" style="position:absolute;left:0pt;margin-left:162.7pt;margin-top:372.45pt;height:0.85pt;width:27.05pt;mso-position-horizontal-relative:page;mso-position-vertical-relative:page;z-index:25167052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28" o:spid="_x0000_s1028" o:spt="1" style="position:absolute;left:0pt;margin-left:161.95pt;margin-top:437.65pt;height:0.8pt;width:27.05pt;mso-position-horizontal-relative:page;mso-position-vertical-relative:page;z-index:25167257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29" o:spid="_x0000_s1029" o:spt="1" style="position:absolute;left:0pt;margin-left:158.95pt;margin-top:509.55pt;height:0.8pt;width:27.05pt;mso-position-horizontal-relative:page;mso-position-vertical-relative:page;z-index:25167155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30" o:spid="_x0000_s1030" o:spt="1" style="position:absolute;left:0pt;margin-left:394.5pt;margin-top:371.15pt;height:0.9pt;width:75.7pt;mso-position-horizontal-relative:page;mso-position-vertical-relative:page;z-index:25166848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31" o:spid="_x0000_s1031" o:spt="1" style="position:absolute;left:0pt;margin-left:414.75pt;margin-top:509.4pt;height:0.85pt;width:55.4pt;mso-position-horizontal-relative:page;mso-position-vertical-relative:page;z-index:25166950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32" o:spid="_x0000_s1032" o:spt="1" style="position:absolute;left:0pt;margin-left:396.75pt;margin-top:436.2pt;height:1.1pt;width:74.2pt;mso-position-horizontal-relative:page;mso-position-vertical-relative:page;z-index:25166745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33" o:spid="_x0000_s1033" o:spt="202" type="#_x0000_t202" style="position:absolute;left:0pt;margin-left:97.6pt;margin-top:217.75pt;height:27.55pt;width:65.8pt;mso-position-horizontal-relative:page;mso-position-vertical-relative:page;z-index:2516633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260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4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260"/>
                  </w:tblGrid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4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85" w:hRule="atLeast"/>
                    </w:trPr>
                    <w:tc>
                      <w:tcPr>
                        <w:tcW w:w="1260" w:type="dxa"/>
                        <w:vAlign w:val="top"/>
                      </w:tcPr>
                      <w:p>
                        <w:pPr>
                          <w:spacing w:before="290" w:line="195" w:lineRule="exact"/>
                          <w:ind w:left="252"/>
                          <w:rPr>
                            <w:rFonts w:ascii="微软雅黑" w:hAnsi="微软雅黑" w:eastAsia="微软雅黑" w:cs="微软雅黑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21"/>
                            <w:position w:val="-1"/>
                            <w:sz w:val="19"/>
                            <w:szCs w:val="19"/>
                          </w:rPr>
                          <w:t>提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18"/>
                            <w:position w:val="-1"/>
                            <w:sz w:val="19"/>
                            <w:szCs w:val="19"/>
                          </w:rPr>
                          <w:t>交申请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1598930</wp:posOffset>
            </wp:positionH>
            <wp:positionV relativeFrom="page">
              <wp:posOffset>3037840</wp:posOffset>
            </wp:positionV>
            <wp:extent cx="76200" cy="1825625"/>
            <wp:effectExtent l="0" t="0" r="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199" cy="182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4" o:spid="_x0000_s1034" o:spt="202" type="#_x0000_t202" style="position:absolute;left:0pt;margin-left:469.6pt;margin-top:345.35pt;height:219.15pt;width:50.7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948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48"/>
                  </w:tblGrid>
                  <w:tr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rPr>
                      <w:trHeight w:val="4292" w:hRule="atLeast"/>
                    </w:trPr>
                    <w:tc>
                      <w:tcPr>
                        <w:tcW w:w="948" w:type="dxa"/>
                        <w:vAlign w:val="top"/>
                      </w:tcPr>
                      <w:p>
                        <w:pPr>
                          <w:spacing w:line="250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5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86" w:line="627" w:lineRule="exact"/>
                          <w:ind w:left="368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position w:val="33"/>
                            <w:sz w:val="20"/>
                            <w:szCs w:val="20"/>
                          </w:rPr>
                          <w:t>审</w:t>
                        </w:r>
                      </w:p>
                      <w:p>
                        <w:pPr>
                          <w:spacing w:line="188" w:lineRule="auto"/>
                          <w:ind w:left="359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6"/>
                            <w:sz w:val="20"/>
                            <w:szCs w:val="20"/>
                          </w:rPr>
                          <w:t>批</w:t>
                        </w:r>
                      </w:p>
                      <w:p>
                        <w:pPr>
                          <w:spacing w:line="26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86" w:line="188" w:lineRule="auto"/>
                          <w:ind w:left="368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  <w:t>时</w:t>
                        </w:r>
                      </w:p>
                      <w:p>
                        <w:pPr>
                          <w:spacing w:line="27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86" w:line="480" w:lineRule="exact"/>
                          <w:ind w:left="370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position w:val="22"/>
                            <w:sz w:val="20"/>
                            <w:szCs w:val="20"/>
                          </w:rPr>
                          <w:t>限</w:t>
                        </w:r>
                      </w:p>
                      <w:p>
                        <w:pPr>
                          <w:spacing w:line="190" w:lineRule="auto"/>
                          <w:ind w:left="35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0</w:t>
                        </w:r>
                      </w:p>
                      <w:p>
                        <w:pPr>
                          <w:spacing w:before="243" w:line="185" w:lineRule="auto"/>
                          <w:ind w:left="347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6"/>
                            <w:sz w:val="20"/>
                            <w:szCs w:val="20"/>
                          </w:rPr>
                          <w:t>个</w:t>
                        </w:r>
                      </w:p>
                      <w:p>
                        <w:pPr>
                          <w:spacing w:line="28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87" w:line="174" w:lineRule="auto"/>
                          <w:ind w:left="350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3"/>
                            <w:sz w:val="20"/>
                            <w:szCs w:val="20"/>
                          </w:rPr>
                          <w:t>工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5" o:spid="_x0000_s1035" o:spt="202" type="#_x0000_t202" style="position:absolute;left:0pt;margin-left:89.35pt;margin-top:362.45pt;height:27.65pt;width:74.8pt;mso-position-horizontal-relative:page;mso-position-vertical-relative:page;z-index:2516602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432" w:type="dxa"/>
                    <w:tblInd w:w="30" w:type="dxa"/>
                    <w:tblBorders>
                      <w:top w:val="single" w:color="000000" w:sz="10" w:space="0"/>
                      <w:left w:val="single" w:color="000000" w:sz="8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32"/>
                  </w:tblGrid>
                  <w:tr>
                    <w:tblPrEx>
                      <w:tblBorders>
                        <w:top w:val="single" w:color="000000" w:sz="10" w:space="0"/>
                        <w:left w:val="single" w:color="000000" w:sz="8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2" w:hRule="atLeast"/>
                    </w:trPr>
                    <w:tc>
                      <w:tcPr>
                        <w:tcW w:w="1432" w:type="dxa"/>
                        <w:vAlign w:val="top"/>
                      </w:tcPr>
                      <w:p>
                        <w:pPr>
                          <w:spacing w:before="281" w:line="181" w:lineRule="exact"/>
                          <w:ind w:left="247"/>
                          <w:rPr>
                            <w:rFonts w:ascii="微软雅黑" w:hAnsi="微软雅黑" w:eastAsia="微软雅黑" w:cs="微软雅黑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30"/>
                            <w:position w:val="-1"/>
                            <w:sz w:val="18"/>
                            <w:szCs w:val="18"/>
                          </w:rPr>
                          <w:t>受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28"/>
                            <w:position w:val="-1"/>
                            <w:sz w:val="18"/>
                            <w:szCs w:val="18"/>
                          </w:rPr>
                          <w:t>理申请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666432" behindDoc="0" locked="0" layoutInCell="0" allowOverlap="1">
            <wp:simplePos x="0" y="0"/>
            <wp:positionH relativeFrom="page">
              <wp:posOffset>1550035</wp:posOffset>
            </wp:positionH>
            <wp:positionV relativeFrom="page">
              <wp:posOffset>4895215</wp:posOffset>
            </wp:positionV>
            <wp:extent cx="76200" cy="63754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187" cy="637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6" o:spid="_x0000_s1036" o:spt="202" type="#_x0000_t202" style="position:absolute;left:0pt;margin-left:88.6pt;margin-top:427.85pt;height:27.55pt;width:74.8pt;mso-position-horizontal-relative:page;mso-position-vertical-relative:page;z-index:2516623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43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8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30"/>
                  </w:tblGrid>
                  <w:tr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8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5" w:hRule="atLeast"/>
                    </w:trPr>
                    <w:tc>
                      <w:tcPr>
                        <w:tcW w:w="1430" w:type="dxa"/>
                        <w:vAlign w:val="top"/>
                      </w:tcPr>
                      <w:p>
                        <w:pPr>
                          <w:spacing w:before="279" w:line="186" w:lineRule="exact"/>
                          <w:ind w:left="461"/>
                          <w:rPr>
                            <w:rFonts w:ascii="微软雅黑" w:hAnsi="微软雅黑" w:eastAsia="微软雅黑" w:cs="微软雅黑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12"/>
                            <w:position w:val="-1"/>
                            <w:sz w:val="18"/>
                            <w:szCs w:val="18"/>
                          </w:rPr>
                          <w:t>审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11"/>
                            <w:position w:val="-1"/>
                            <w:sz w:val="18"/>
                            <w:szCs w:val="18"/>
                          </w:rPr>
                          <w:t xml:space="preserve">  查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1513840</wp:posOffset>
            </wp:positionH>
            <wp:positionV relativeFrom="page">
              <wp:posOffset>5689600</wp:posOffset>
            </wp:positionV>
            <wp:extent cx="76200" cy="733425"/>
            <wp:effectExtent l="0" t="0" r="0" b="0"/>
            <wp:wrapNone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33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7" o:spid="_x0000_s1037" o:spt="202" type="#_x0000_t202" style="position:absolute;left:0pt;margin-left:84.85pt;margin-top:497.15pt;height:27.55pt;width:74.8pt;mso-position-horizontal-relative:page;mso-position-vertical-relative:page;z-index:2516613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432" w:type="dxa"/>
                    <w:tblInd w:w="30" w:type="dxa"/>
                    <w:tblBorders>
                      <w:top w:val="single" w:color="000000" w:sz="8" w:space="0"/>
                      <w:left w:val="single" w:color="000000" w:sz="8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32"/>
                  </w:tblGrid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5" w:hRule="atLeast"/>
                    </w:trPr>
                    <w:tc>
                      <w:tcPr>
                        <w:tcW w:w="1432" w:type="dxa"/>
                        <w:vAlign w:val="top"/>
                      </w:tcPr>
                      <w:p>
                        <w:pPr>
                          <w:spacing w:before="285" w:line="180" w:lineRule="exact"/>
                          <w:ind w:left="562"/>
                          <w:rPr>
                            <w:rFonts w:ascii="微软雅黑" w:hAnsi="微软雅黑" w:eastAsia="微软雅黑" w:cs="微软雅黑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27"/>
                            <w:position w:val="-1"/>
                            <w:sz w:val="18"/>
                            <w:szCs w:val="18"/>
                          </w:rPr>
                          <w:t>核发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rFonts w:ascii="黑体" w:hAnsi="黑体" w:eastAsia="黑体" w:cs="黑体"/>
          <w:spacing w:val="16"/>
          <w:sz w:val="43"/>
          <w:szCs w:val="43"/>
        </w:rPr>
        <w:t>旅</w:t>
      </w:r>
      <w:r>
        <w:rPr>
          <w:rFonts w:ascii="黑体" w:hAnsi="黑体" w:eastAsia="黑体" w:cs="黑体"/>
          <w:spacing w:val="9"/>
          <w:sz w:val="43"/>
          <w:szCs w:val="43"/>
        </w:rPr>
        <w:t>馆</w:t>
      </w:r>
      <w:r>
        <w:rPr>
          <w:rFonts w:ascii="黑体" w:hAnsi="黑体" w:eastAsia="黑体" w:cs="黑体"/>
          <w:spacing w:val="8"/>
          <w:sz w:val="43"/>
          <w:szCs w:val="43"/>
        </w:rPr>
        <w:t>业特种行业许可证核发流程图</w:t>
      </w:r>
    </w:p>
    <w:p/>
    <w:p/>
    <w:p/>
    <w:p>
      <w:pPr>
        <w:spacing w:line="56" w:lineRule="exact"/>
      </w:pPr>
    </w:p>
    <w:tbl>
      <w:tblPr>
        <w:tblStyle w:val="4"/>
        <w:tblW w:w="6276" w:type="dxa"/>
        <w:tblInd w:w="206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2" w:hRule="atLeast"/>
        </w:trPr>
        <w:tc>
          <w:tcPr>
            <w:tcW w:w="6276" w:type="dxa"/>
            <w:vAlign w:val="top"/>
          </w:tcPr>
          <w:p>
            <w:pPr>
              <w:spacing w:before="64" w:line="185" w:lineRule="auto"/>
              <w:ind w:left="142" w:right="75" w:firstLine="44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1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、筹建申请 ；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2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、经营场所产权证明、使用权证明 ；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3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、规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划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8"/>
                <w:sz w:val="20"/>
                <w:szCs w:val="20"/>
              </w:rPr>
              <w:t>部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门许可证明 ；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4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、建筑结构安全鉴定报告 (仅对建筑物结构进行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20"/>
                <w:szCs w:val="20"/>
              </w:rPr>
              <w:t>改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造情况 ) ；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5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、  申请人的身份证明 (或单位营业执照、法人身份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8"/>
                <w:sz w:val="20"/>
                <w:szCs w:val="20"/>
              </w:rPr>
              <w:t>证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) 以及无违法犯罪证明 ；</w:t>
            </w: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6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、企业名称预先核准通知书 ；</w:t>
            </w: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7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、经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>营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场所座落位置平面图、立面图以及方位、外观照片 ；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  <w:t>8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、标明房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20"/>
                <w:szCs w:val="20"/>
              </w:rPr>
              <w:t>号</w:t>
            </w: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、门窗、房间内布局、服务台、值班室、财物保管室(箱、柜)、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20"/>
                <w:szCs w:val="20"/>
              </w:rPr>
              <w:t>服</w:t>
            </w:r>
            <w:r>
              <w:rPr>
                <w:rFonts w:ascii="微软雅黑" w:hAnsi="微软雅黑" w:eastAsia="微软雅黑" w:cs="微软雅黑"/>
                <w:spacing w:val="15"/>
                <w:sz w:val="20"/>
                <w:szCs w:val="20"/>
              </w:rPr>
              <w:t>务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设施、消防设施、监控设施、  出入通道等的楼层平面图及照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片</w:t>
            </w:r>
            <w:r>
              <w:rPr>
                <w:rFonts w:ascii="微软雅黑" w:hAnsi="微软雅黑" w:eastAsia="微软雅黑" w:cs="微软雅黑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2"/>
                <w:sz w:val="20"/>
                <w:szCs w:val="20"/>
              </w:rPr>
              <w:t>；</w:t>
            </w:r>
            <w:r>
              <w:rPr>
                <w:rFonts w:hint="eastAsia" w:ascii="宋体" w:hAnsi="宋体" w:eastAsia="宋体" w:cs="宋体"/>
                <w:spacing w:val="12"/>
                <w:sz w:val="20"/>
                <w:szCs w:val="20"/>
                <w:lang w:val="en-US" w:eastAsia="zh-CN"/>
              </w:rPr>
              <w:t>9</w:t>
            </w:r>
            <w:r>
              <w:rPr>
                <w:rFonts w:ascii="微软雅黑" w:hAnsi="微软雅黑" w:eastAsia="微软雅黑" w:cs="微软雅黑"/>
                <w:spacing w:val="12"/>
                <w:sz w:val="20"/>
                <w:szCs w:val="20"/>
              </w:rPr>
              <w:t>、治保人员登记表、从业人员备案表 (登记员、客房服务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8"/>
                <w:sz w:val="20"/>
                <w:szCs w:val="20"/>
              </w:rPr>
              <w:t>员)</w:t>
            </w:r>
            <w:r>
              <w:rPr>
                <w:rFonts w:ascii="微软雅黑" w:hAnsi="微软雅黑" w:eastAsia="微软雅黑" w:cs="微软雅黑"/>
                <w:spacing w:val="13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身份证、劳动合同 (治保人员、登记员)、签订责任书 ；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  <w:lang w:val="en-US" w:eastAsia="zh-CN"/>
              </w:rPr>
              <w:t>0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>签订流动人口综合责任书 ，从业人员中的流动人口办理居住证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或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0"/>
                <w:sz w:val="20"/>
                <w:szCs w:val="20"/>
              </w:rPr>
              <w:t>居</w:t>
            </w:r>
            <w:r>
              <w:rPr>
                <w:rFonts w:ascii="微软雅黑" w:hAnsi="微软雅黑" w:eastAsia="微软雅黑" w:cs="微软雅黑"/>
                <w:spacing w:val="16"/>
                <w:sz w:val="20"/>
                <w:szCs w:val="20"/>
              </w:rPr>
              <w:t>住</w:t>
            </w: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 xml:space="preserve">登记 </w:t>
            </w:r>
            <w:bookmarkStart w:id="0" w:name="_GoBack"/>
            <w:bookmarkEnd w:id="0"/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；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spacing w:val="10"/>
                <w:sz w:val="20"/>
                <w:szCs w:val="20"/>
                <w:lang w:val="en-US" w:eastAsia="zh-CN"/>
              </w:rPr>
              <w:t>1</w:t>
            </w: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、旅馆业治安管理信息系统、二代身份证识别仪、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护</w:t>
            </w:r>
            <w:r>
              <w:rPr>
                <w:rFonts w:ascii="微软雅黑" w:hAnsi="微软雅黑" w:eastAsia="微软雅黑" w:cs="微软雅黑"/>
                <w:spacing w:val="21"/>
                <w:sz w:val="20"/>
                <w:szCs w:val="20"/>
              </w:rPr>
              <w:t>照</w:t>
            </w:r>
            <w:r>
              <w:rPr>
                <w:rFonts w:ascii="微软雅黑" w:hAnsi="微软雅黑" w:eastAsia="微软雅黑" w:cs="微软雅黑"/>
                <w:spacing w:val="12"/>
                <w:sz w:val="20"/>
                <w:szCs w:val="20"/>
              </w:rPr>
              <w:t>识别仪 (仅对涉外)、旅客现场拍照设备以及互联网安全管理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0"/>
                <w:sz w:val="20"/>
                <w:szCs w:val="20"/>
              </w:rPr>
              <w:t>审</w:t>
            </w:r>
            <w:r>
              <w:rPr>
                <w:rFonts w:ascii="微软雅黑" w:hAnsi="微软雅黑" w:eastAsia="微软雅黑" w:cs="微软雅黑"/>
                <w:spacing w:val="12"/>
                <w:sz w:val="20"/>
                <w:szCs w:val="20"/>
              </w:rPr>
              <w:t>计</w:t>
            </w: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系统等安装情况 ；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spacing w:val="10"/>
                <w:sz w:val="20"/>
                <w:szCs w:val="20"/>
                <w:lang w:val="en-US" w:eastAsia="zh-CN"/>
              </w:rPr>
              <w:t>2</w:t>
            </w: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、监控录像、联网报警等技防装置安装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情况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 xml:space="preserve"> ；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、相关的安全管理制度。</w:t>
            </w:r>
          </w:p>
        </w:tc>
      </w:tr>
    </w:tbl>
    <w:p>
      <w:pPr>
        <w:spacing w:line="147" w:lineRule="exact"/>
      </w:pPr>
    </w:p>
    <w:tbl>
      <w:tblPr>
        <w:tblStyle w:val="4"/>
        <w:tblW w:w="4070" w:type="dxa"/>
        <w:tblInd w:w="2112" w:type="dxa"/>
        <w:tblBorders>
          <w:top w:val="single" w:color="000000" w:sz="10" w:space="0"/>
          <w:left w:val="single" w:color="000000" w:sz="10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70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4070" w:type="dxa"/>
            <w:vAlign w:val="top"/>
          </w:tcPr>
          <w:p>
            <w:pPr>
              <w:tabs>
                <w:tab w:val="left" w:pos="1475"/>
              </w:tabs>
              <w:spacing w:before="110" w:line="229" w:lineRule="auto"/>
              <w:ind w:left="137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pacing w:val="26"/>
                <w:sz w:val="20"/>
                <w:szCs w:val="20"/>
              </w:rPr>
              <w:t>(受理程序)</w:t>
            </w:r>
          </w:p>
          <w:p>
            <w:pPr>
              <w:spacing w:before="70" w:line="190" w:lineRule="auto"/>
              <w:ind w:left="13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8"/>
                <w:sz w:val="20"/>
                <w:szCs w:val="20"/>
              </w:rPr>
              <w:t>受</w:t>
            </w: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理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申请的公安机关自受理申请之日</w:t>
            </w:r>
          </w:p>
        </w:tc>
      </w:tr>
    </w:tbl>
    <w:p/>
    <w:p>
      <w:pPr>
        <w:spacing w:line="203" w:lineRule="exact"/>
      </w:pPr>
    </w:p>
    <w:tbl>
      <w:tblPr>
        <w:tblStyle w:val="4"/>
        <w:tblW w:w="4145" w:type="dxa"/>
        <w:tblInd w:w="206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4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4145" w:type="dxa"/>
            <w:vAlign w:val="top"/>
          </w:tcPr>
          <w:p>
            <w:pPr>
              <w:tabs>
                <w:tab w:val="left" w:pos="1203"/>
              </w:tabs>
              <w:spacing w:before="114" w:line="384" w:lineRule="exact"/>
              <w:ind w:left="110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position w:val="11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pacing w:val="12"/>
                <w:position w:val="11"/>
                <w:sz w:val="20"/>
                <w:szCs w:val="20"/>
              </w:rPr>
              <w:t>(</w:t>
            </w:r>
            <w:r>
              <w:rPr>
                <w:rFonts w:ascii="微软雅黑" w:hAnsi="微软雅黑" w:eastAsia="微软雅黑" w:cs="微软雅黑"/>
                <w:spacing w:val="7"/>
                <w:position w:val="11"/>
                <w:sz w:val="20"/>
                <w:szCs w:val="20"/>
              </w:rPr>
              <w:t xml:space="preserve"> 审查部门和程序 )</w:t>
            </w:r>
          </w:p>
          <w:p>
            <w:pPr>
              <w:spacing w:line="200" w:lineRule="exact"/>
              <w:ind w:left="164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20"/>
                <w:szCs w:val="20"/>
              </w:rPr>
              <w:t>实</w:t>
            </w:r>
            <w:r>
              <w:rPr>
                <w:rFonts w:ascii="微软雅黑" w:hAnsi="微软雅黑" w:eastAsia="微软雅黑" w:cs="微软雅黑"/>
                <w:spacing w:val="8"/>
                <w:position w:val="-1"/>
                <w:sz w:val="20"/>
                <w:szCs w:val="20"/>
              </w:rPr>
              <w:t>地审查</w:t>
            </w:r>
          </w:p>
        </w:tc>
      </w:tr>
    </w:tbl>
    <w:p/>
    <w:p/>
    <w:p>
      <w:pPr>
        <w:spacing w:line="161" w:lineRule="exact"/>
      </w:pPr>
    </w:p>
    <w:tbl>
      <w:tblPr>
        <w:tblStyle w:val="4"/>
        <w:tblW w:w="4562" w:type="dxa"/>
        <w:tblInd w:w="2023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62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4562" w:type="dxa"/>
            <w:vAlign w:val="top"/>
          </w:tcPr>
          <w:p>
            <w:pPr>
              <w:tabs>
                <w:tab w:val="left" w:pos="1406"/>
              </w:tabs>
              <w:spacing w:before="241" w:line="229" w:lineRule="auto"/>
              <w:ind w:left="130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pacing w:val="15"/>
                <w:sz w:val="20"/>
                <w:szCs w:val="20"/>
              </w:rPr>
              <w:t>(</w:t>
            </w:r>
            <w:r>
              <w:rPr>
                <w:rFonts w:ascii="微软雅黑" w:hAnsi="微软雅黑" w:eastAsia="微软雅黑" w:cs="微软雅黑"/>
                <w:spacing w:val="14"/>
                <w:sz w:val="20"/>
                <w:szCs w:val="20"/>
              </w:rPr>
              <w:t>许可和收费情况 )</w:t>
            </w:r>
          </w:p>
        </w:tc>
      </w:tr>
    </w:tbl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76" w:line="225" w:lineRule="auto"/>
        <w:ind w:left="93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8"/>
          <w:sz w:val="23"/>
          <w:szCs w:val="23"/>
        </w:rPr>
        <w:t>承</w:t>
      </w:r>
      <w:r>
        <w:rPr>
          <w:rFonts w:ascii="仿宋" w:hAnsi="仿宋" w:eastAsia="仿宋" w:cs="仿宋"/>
          <w:spacing w:val="10"/>
          <w:sz w:val="23"/>
          <w:szCs w:val="23"/>
        </w:rPr>
        <w:t>办</w:t>
      </w:r>
      <w:r>
        <w:rPr>
          <w:rFonts w:ascii="仿宋" w:hAnsi="仿宋" w:eastAsia="仿宋" w:cs="仿宋"/>
          <w:spacing w:val="9"/>
          <w:sz w:val="23"/>
          <w:szCs w:val="23"/>
        </w:rPr>
        <w:t>机构：烟台市公安局开发区分局治安管理大队</w:t>
      </w:r>
    </w:p>
    <w:p>
      <w:pPr>
        <w:spacing w:before="31" w:line="225" w:lineRule="auto"/>
        <w:ind w:left="9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0"/>
          <w:sz w:val="23"/>
          <w:szCs w:val="23"/>
        </w:rPr>
        <w:t>服务</w:t>
      </w:r>
      <w:r>
        <w:rPr>
          <w:rFonts w:ascii="仿宋" w:hAnsi="仿宋" w:eastAsia="仿宋" w:cs="仿宋"/>
          <w:spacing w:val="7"/>
          <w:sz w:val="23"/>
          <w:szCs w:val="23"/>
        </w:rPr>
        <w:t>电</w:t>
      </w:r>
      <w:r>
        <w:rPr>
          <w:rFonts w:ascii="仿宋" w:hAnsi="仿宋" w:eastAsia="仿宋" w:cs="仿宋"/>
          <w:spacing w:val="5"/>
          <w:sz w:val="23"/>
          <w:szCs w:val="23"/>
        </w:rPr>
        <w:t>话：0535-6380926</w:t>
      </w:r>
    </w:p>
    <w:p>
      <w:pPr>
        <w:spacing w:before="32" w:line="226" w:lineRule="auto"/>
        <w:ind w:left="9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0"/>
          <w:sz w:val="23"/>
          <w:szCs w:val="23"/>
        </w:rPr>
        <w:t>监</w:t>
      </w:r>
      <w:r>
        <w:rPr>
          <w:rFonts w:ascii="仿宋" w:hAnsi="仿宋" w:eastAsia="仿宋" w:cs="仿宋"/>
          <w:spacing w:val="8"/>
          <w:sz w:val="23"/>
          <w:szCs w:val="23"/>
        </w:rPr>
        <w:t>督</w:t>
      </w:r>
      <w:r>
        <w:rPr>
          <w:rFonts w:ascii="仿宋" w:hAnsi="仿宋" w:eastAsia="仿宋" w:cs="仿宋"/>
          <w:spacing w:val="5"/>
          <w:sz w:val="23"/>
          <w:szCs w:val="23"/>
        </w:rPr>
        <w:t>电话：0535-6103172</w:t>
      </w:r>
    </w:p>
    <w:sectPr>
      <w:pgSz w:w="11906" w:h="16839"/>
      <w:pgMar w:top="1431" w:right="1520" w:bottom="0" w:left="171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I2MzQ4OWI4ZGQ3Y2Y5MjNmZGQ2NDE5MTczY2VlNmQifQ=="/>
  </w:docVars>
  <w:rsids>
    <w:rsidRoot w:val="00000000"/>
    <w:rsid w:val="44935E12"/>
    <w:rsid w:val="6F020DF1"/>
    <w:rsid w:val="750E6C6B"/>
    <w:rsid w:val="772047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510</Words>
  <Characters>537</Characters>
  <TotalTime>5</TotalTime>
  <ScaleCrop>false</ScaleCrop>
  <LinksUpToDate>false</LinksUpToDate>
  <CharactersWithSpaces>584</CharactersWithSpaces>
  <Application>WPS Office_11.1.0.12302_F1E327BC-269C-435d-A152-05C5408002CA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2019-12-07T09:33:00Z</dcterms:created>
  <dc:creator>李</dc:creator>
  <cp:lastModifiedBy>我是损塞</cp:lastModifiedBy>
  <dcterms:modified xsi:type="dcterms:W3CDTF">2022-08-22T07:15:05Z</dcterms:modified>
  <dc:title>大型（1000人以上5000以下）群众性活动安全许可流程图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2022-08-22T15:09:27Z</vt:filetime>
  </property>
  <property fmtid="{D5CDD505-2E9C-101B-9397-08002B2CF9AE}" pid="4" name="KSOProductBuildVer">
    <vt:lpwstr>2052-11.1.0.12302</vt:lpwstr>
  </property>
  <property fmtid="{D5CDD505-2E9C-101B-9397-08002B2CF9AE}" pid="5" name="ICV">
    <vt:lpwstr>96C2492170DF47428F0F29865CA14ABA</vt:lpwstr>
  </property>
</Properties>
</file>