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集会、游行、示威许可流程图</w:t>
      </w:r>
    </w:p>
    <w:p>
      <w:pPr>
        <w:jc w:val="center"/>
        <w:rPr>
          <w:rFonts w:hint="eastAsia" w:ascii="方正小标宋简体" w:hAnsi="方正小标宋简体" w:eastAsia="方正小标宋简体" w:cs="方正小标宋简体"/>
          <w:sz w:val="44"/>
          <w:szCs w:val="44"/>
        </w:rPr>
      </w:pPr>
      <w:bookmarkStart w:id="0" w:name="_GoBack"/>
      <w:bookmarkEnd w:id="0"/>
      <w:r>
        <w:rPr>
          <w:sz w:val="21"/>
        </w:rPr>
        <mc:AlternateContent>
          <mc:Choice Requires="wps">
            <w:drawing>
              <wp:anchor distT="0" distB="0" distL="114300" distR="114300" simplePos="0" relativeHeight="259174400" behindDoc="0" locked="0" layoutInCell="1" allowOverlap="1">
                <wp:simplePos x="0" y="0"/>
                <wp:positionH relativeFrom="column">
                  <wp:posOffset>-32385</wp:posOffset>
                </wp:positionH>
                <wp:positionV relativeFrom="paragraph">
                  <wp:posOffset>4749165</wp:posOffset>
                </wp:positionV>
                <wp:extent cx="4445" cy="1232535"/>
                <wp:effectExtent l="45085" t="0" r="64770" b="5715"/>
                <wp:wrapNone/>
                <wp:docPr id="25" name="直接箭头连接符 25"/>
                <wp:cNvGraphicFramePr/>
                <a:graphic xmlns:a="http://schemas.openxmlformats.org/drawingml/2006/main">
                  <a:graphicData uri="http://schemas.microsoft.com/office/word/2010/wordprocessingShape">
                    <wps:wsp>
                      <wps:cNvCnPr>
                        <a:stCxn id="4" idx="2"/>
                        <a:endCxn id="3" idx="0"/>
                      </wps:cNvCnPr>
                      <wps:spPr>
                        <a:xfrm>
                          <a:off x="1110615" y="6257925"/>
                          <a:ext cx="4445" cy="12325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5pt;margin-top:373.95pt;height:97.05pt;width:0.35pt;z-index:259174400;mso-width-relative:page;mso-height-relative:page;" filled="f" stroked="t" coordsize="21600,21600" o:gfxdata="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f0TPdkAAAAJAQAADwAAAAAA&#10;AAABACAAAAAiAAAAZHJzL2Rvd25yZXYueG1sUEsBAhQAFAAAAAgAh07iQMqtHZYSAgAA4QMAAA4A&#10;AAAAAAAAAQAgAAAAKAEAAGRycy9lMm9Eb2MueG1sUEsFBgAAAAAGAAYAWQEAAKwFA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9173376" behindDoc="0" locked="0" layoutInCell="1" allowOverlap="1">
                <wp:simplePos x="0" y="0"/>
                <wp:positionH relativeFrom="column">
                  <wp:posOffset>-32385</wp:posOffset>
                </wp:positionH>
                <wp:positionV relativeFrom="paragraph">
                  <wp:posOffset>2528570</wp:posOffset>
                </wp:positionV>
                <wp:extent cx="0" cy="1922145"/>
                <wp:effectExtent l="48895" t="0" r="65405" b="1905"/>
                <wp:wrapNone/>
                <wp:docPr id="24" name="直接箭头连接符 24"/>
                <wp:cNvGraphicFramePr/>
                <a:graphic xmlns:a="http://schemas.openxmlformats.org/drawingml/2006/main">
                  <a:graphicData uri="http://schemas.microsoft.com/office/word/2010/wordprocessingShape">
                    <wps:wsp>
                      <wps:cNvCnPr>
                        <a:stCxn id="5" idx="2"/>
                        <a:endCxn id="4" idx="0"/>
                      </wps:cNvCnPr>
                      <wps:spPr>
                        <a:xfrm>
                          <a:off x="1110615" y="4037330"/>
                          <a:ext cx="0" cy="19221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5pt;margin-top:199.1pt;height:151.35pt;width:0pt;z-index:259173376;mso-width-relative:page;mso-height-relative:page;" filled="f" stroked="t" coordsize="21600,21600" o:gfxdata="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WJo6NgAAAAJAQAADwAAAAAAAAABACAA&#10;AAAiAAAAZHJzL2Rvd25yZXYueG1sUEsBAhQAFAAAAAgAh07iQAXXuJ8NAgAA3gMAAA4AAAAAAAAA&#10;AQAgAAAAJwEAAGRycy9lMm9Eb2MueG1sUEsFBgAAAAAGAAYAWQEAAKYFAAAAAA==&#10;">
                <v:fill on="f" focussize="0,0"/>
                <v:stroke weight="0.5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9172352" behindDoc="0" locked="0" layoutInCell="1" allowOverlap="1">
                <wp:simplePos x="0" y="0"/>
                <wp:positionH relativeFrom="column">
                  <wp:posOffset>-16510</wp:posOffset>
                </wp:positionH>
                <wp:positionV relativeFrom="paragraph">
                  <wp:posOffset>638810</wp:posOffset>
                </wp:positionV>
                <wp:extent cx="0" cy="1588770"/>
                <wp:effectExtent l="48895" t="0" r="65405" b="11430"/>
                <wp:wrapNone/>
                <wp:docPr id="23" name="直接箭头连接符 23"/>
                <wp:cNvGraphicFramePr/>
                <a:graphic xmlns:a="http://schemas.openxmlformats.org/drawingml/2006/main">
                  <a:graphicData uri="http://schemas.microsoft.com/office/word/2010/wordprocessingShape">
                    <wps:wsp>
                      <wps:cNvCnPr>
                        <a:stCxn id="2" idx="2"/>
                      </wps:cNvCnPr>
                      <wps:spPr>
                        <a:xfrm>
                          <a:off x="1126490" y="2147570"/>
                          <a:ext cx="0" cy="158877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pt;margin-top:50.3pt;height:125.1pt;width:0pt;z-index:259172352;mso-width-relative:page;mso-height-relative:page;" filled="f" stroked="t" coordsize="21600,21600" o:gfxdata="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Gcj1gAAAAkBAAAPAAAAAAAAAAEAIAAA&#10;ACIAAABkcnMvZG93bnJldi54bWxQSwECFAAUAAAACACHTuJA/4bo2g4CAADWAwAADgAAAAAAAAAB&#10;ACAAAAAlAQAAZHJzL2Uyb0RvYy54bWxQSwUGAAAAAAYABgBZAQAApQUAAAAA&#10;">
                <v:fill on="f" focussize="0,0"/>
                <v:stroke weight="0.5pt" color="#000000 [3200]" miterlimit="8" joinstyle="miter" endarrow="open"/>
                <v:imagedata o:title=""/>
                <o:lock v:ext="edit" aspectratio="f"/>
              </v:shape>
            </w:pict>
          </mc:Fallback>
        </mc:AlternateContent>
      </w:r>
      <w:r>
        <mc:AlternateContent>
          <mc:Choice Requires="wps">
            <w:drawing>
              <wp:anchor distT="0" distB="0" distL="114300" distR="114300" simplePos="0" relativeHeight="258401280" behindDoc="0" locked="0" layoutInCell="1" allowOverlap="1">
                <wp:simplePos x="0" y="0"/>
                <wp:positionH relativeFrom="column">
                  <wp:posOffset>804545</wp:posOffset>
                </wp:positionH>
                <wp:positionV relativeFrom="paragraph">
                  <wp:posOffset>5823585</wp:posOffset>
                </wp:positionV>
                <wp:extent cx="4627880" cy="762635"/>
                <wp:effectExtent l="4445" t="4445" r="15875" b="13970"/>
                <wp:wrapNone/>
                <wp:docPr id="21" name="流程图: 过程 21"/>
                <wp:cNvGraphicFramePr/>
                <a:graphic xmlns:a="http://schemas.openxmlformats.org/drawingml/2006/main">
                  <a:graphicData uri="http://schemas.microsoft.com/office/word/2010/wordprocessingShape">
                    <wps:wsp>
                      <wps:cNvSpPr/>
                      <wps:spPr>
                        <a:xfrm>
                          <a:off x="0" y="0"/>
                          <a:ext cx="4627880" cy="76263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集会、受理申请决定在申请举行日期的二日前，将许可或者不许可的决定书面通知其负责人，对符合条件的，应当批准，并书面通知申请人。</w:t>
                            </w:r>
                          </w:p>
                          <w:p>
                            <w:pPr>
                              <w:rPr>
                                <w:rFonts w:hint="eastAsia" w:ascii="楷体_GB2312" w:hAnsi="楷体_GB2312" w:eastAsia="楷体_GB2312" w:cs="楷体_GB2312"/>
                                <w:kern w:val="0"/>
                                <w:sz w:val="24"/>
                                <w:lang w:val="en-US" w:eastAsia="zh-CN"/>
                              </w:rPr>
                            </w:pPr>
                          </w:p>
                          <w:p>
                            <w:pPr>
                              <w:rPr>
                                <w:rFonts w:hint="eastAsia"/>
                                <w:lang w:val="en-US" w:eastAsia="zh-CN"/>
                              </w:rPr>
                            </w:pPr>
                          </w:p>
                        </w:txbxContent>
                      </wps:txbx>
                      <wps:bodyPr upright="1"/>
                    </wps:wsp>
                  </a:graphicData>
                </a:graphic>
              </wp:anchor>
            </w:drawing>
          </mc:Choice>
          <mc:Fallback>
            <w:pict>
              <v:shape id="_x0000_s1026" o:spid="_x0000_s1026" o:spt="109" type="#_x0000_t109" style="position:absolute;left:0pt;margin-left:63.35pt;margin-top:458.55pt;height:60.05pt;width:364.4pt;z-index:258401280;mso-width-relative:page;mso-height-relative:page;" fillcolor="#FFFFFF" filled="t" stroked="t" coordsize="21600,21600" o:gfxdata="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Z6Ei9sAAAAMAQAADwAAAAAAAAABACAAAAAiAAAAZHJzL2Rv&#10;d25yZXYueG1sUEsBAhQAFAAAAAgAh07iQLkGCUb+AQAA9AMAAA4AAAAAAAAAAQAgAAAAKgEAAGRy&#10;cy9lMm9Eb2MueG1sUEsFBgAAAAAGAAYAWQEAAJoFAAAAAA==&#10;">
                <v:fill on="t" focussize="0,0"/>
                <v:stroke color="#000000" joinstyle="miter"/>
                <v:imagedata o:title=""/>
                <o:lock v:ext="edit" aspectratio="f"/>
                <v:textbox>
                  <w:txbxContent>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集会、受理申请决定在申请举行日期的二日前，将许可或者不许可的决定书面通知其负责人，对符合条件的，应当批准，并书面通知申请人。</w:t>
                      </w:r>
                    </w:p>
                    <w:p>
                      <w:pPr>
                        <w:rPr>
                          <w:rFonts w:hint="eastAsia" w:ascii="楷体_GB2312" w:hAnsi="楷体_GB2312" w:eastAsia="楷体_GB2312" w:cs="楷体_GB2312"/>
                          <w:kern w:val="0"/>
                          <w:sz w:val="24"/>
                          <w:lang w:val="en-US" w:eastAsia="zh-CN"/>
                        </w:rPr>
                      </w:pPr>
                    </w:p>
                    <w:p>
                      <w:pPr>
                        <w:rPr>
                          <w:rFonts w:hint="eastAsia"/>
                          <w:lang w:val="en-US" w:eastAsia="zh-CN"/>
                        </w:rPr>
                      </w:pPr>
                    </w:p>
                  </w:txbxContent>
                </v:textbox>
              </v:shape>
            </w:pict>
          </mc:Fallback>
        </mc:AlternateContent>
      </w:r>
      <w:r>
        <w:rPr>
          <w:sz w:val="24"/>
        </w:rPr>
        <mc:AlternateContent>
          <mc:Choice Requires="wps">
            <w:drawing>
              <wp:anchor distT="0" distB="0" distL="114300" distR="114300" simplePos="0" relativeHeight="259171328" behindDoc="0" locked="0" layoutInCell="1" allowOverlap="1">
                <wp:simplePos x="0" y="0"/>
                <wp:positionH relativeFrom="column">
                  <wp:posOffset>418465</wp:posOffset>
                </wp:positionH>
                <wp:positionV relativeFrom="paragraph">
                  <wp:posOffset>6124575</wp:posOffset>
                </wp:positionV>
                <wp:extent cx="362585"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362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95pt;margin-top:482.25pt;height:0pt;width:28.55pt;z-index:259171328;mso-width-relative:page;mso-height-relative:page;" filled="f" stroked="t" coordsize="21600,21600" o:gfxdata="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OVfyl1wAAAAoBAAAPAAAAAAAAAAEAIAAAACIAAABkcnMvZG93&#10;bnJldi54bWxQSwECFAAUAAAACACHTuJA+5p8z8gBAABkAwAADgAAAAAAAAABACAAAAAmAQAAZHJz&#10;L2Uyb0RvYy54bWxQSwUGAAAAAAYABgBZAQAAYAU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5029248" behindDoc="0" locked="0" layoutInCell="1" allowOverlap="1">
                <wp:simplePos x="0" y="0"/>
                <wp:positionH relativeFrom="column">
                  <wp:posOffset>779145</wp:posOffset>
                </wp:positionH>
                <wp:positionV relativeFrom="paragraph">
                  <wp:posOffset>4278630</wp:posOffset>
                </wp:positionV>
                <wp:extent cx="4627880" cy="619125"/>
                <wp:effectExtent l="4445" t="4445" r="15875" b="5080"/>
                <wp:wrapNone/>
                <wp:docPr id="20" name="流程图: 过程 20"/>
                <wp:cNvGraphicFramePr/>
                <a:graphic xmlns:a="http://schemas.openxmlformats.org/drawingml/2006/main">
                  <a:graphicData uri="http://schemas.microsoft.com/office/word/2010/wordprocessingShape">
                    <wps:wsp>
                      <wps:cNvSpPr/>
                      <wps:spPr>
                        <a:xfrm>
                          <a:off x="0" y="0"/>
                          <a:ext cx="4627880" cy="6191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pStyle w:val="2"/>
                              <w:keepNext w:val="0"/>
                              <w:keepLines w:val="0"/>
                              <w:widowControl/>
                              <w:suppressLineNumbers w:val="0"/>
                              <w:spacing w:before="0" w:beforeAutospacing="0" w:after="0" w:afterAutospacing="0"/>
                              <w:ind w:left="0" w:right="0" w:firstLine="0"/>
                              <w:jc w:val="left"/>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烟台市公</w:t>
                            </w:r>
                            <w:r>
                              <w:rPr>
                                <w:rFonts w:hint="eastAsia" w:ascii="楷体_GB2312" w:hAnsi="楷体_GB2312" w:eastAsia="楷体_GB2312" w:cs="楷体_GB2312"/>
                                <w:kern w:val="0"/>
                                <w:sz w:val="24"/>
                                <w:lang w:val="en-US" w:eastAsia="zh-CN"/>
                              </w:rPr>
                              <w:t>安局经济技术开发区分局治安管理大队审核后，填写</w:t>
                            </w:r>
                          </w:p>
                          <w:p>
                            <w:pPr>
                              <w:pStyle w:val="2"/>
                              <w:keepNext w:val="0"/>
                              <w:keepLines w:val="0"/>
                              <w:widowControl/>
                              <w:suppressLineNumbers w:val="0"/>
                              <w:spacing w:before="0" w:beforeAutospacing="0" w:after="0" w:afterAutospacing="0"/>
                              <w:ind w:left="0" w:right="0" w:firstLine="0"/>
                              <w:jc w:val="left"/>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《集会游行示威审批表》经大队领导同意后报分管局长审批。</w:t>
                            </w:r>
                          </w:p>
                          <w:p>
                            <w:pPr>
                              <w:rPr>
                                <w:rFonts w:hint="eastAsia"/>
                                <w:lang w:val="en-US" w:eastAsia="zh-CN"/>
                              </w:rPr>
                            </w:pPr>
                          </w:p>
                        </w:txbxContent>
                      </wps:txbx>
                      <wps:bodyPr upright="1"/>
                    </wps:wsp>
                  </a:graphicData>
                </a:graphic>
              </wp:anchor>
            </w:drawing>
          </mc:Choice>
          <mc:Fallback>
            <w:pict>
              <v:shape id="_x0000_s1026" o:spid="_x0000_s1026" o:spt="109" type="#_x0000_t109" style="position:absolute;left:0pt;margin-left:61.35pt;margin-top:336.9pt;height:48.75pt;width:364.4pt;z-index:255029248;mso-width-relative:page;mso-height-relative:page;" fillcolor="#FFFFFF" filled="t" stroked="t" coordsize="21600,21600" o:gfxdata="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Sboo3aAAAACwEAAA8AAAAAAAAAAQAgAAAAIgAAAGRycy9kb3du&#10;cmV2LnhtbFBLAQIUABQAAAAIAIdO4kDbM/cd/QEAAPQDAAAOAAAAAAAAAAEAIAAAACkBAABkcnMv&#10;ZTJvRG9jLnhtbFBLBQYAAAAABgAGAFkBAACYBQAAAAA=&#10;">
                <v:fill on="t" focussize="0,0"/>
                <v:stroke color="#000000" joinstyle="miter"/>
                <v:imagedata o:title=""/>
                <o:lock v:ext="edit" aspectratio="f"/>
                <v:textbox>
                  <w:txbxContent>
                    <w:p>
                      <w:pPr>
                        <w:pStyle w:val="2"/>
                        <w:keepNext w:val="0"/>
                        <w:keepLines w:val="0"/>
                        <w:widowControl/>
                        <w:suppressLineNumbers w:val="0"/>
                        <w:spacing w:before="0" w:beforeAutospacing="0" w:after="0" w:afterAutospacing="0"/>
                        <w:ind w:left="0" w:right="0" w:firstLine="0"/>
                        <w:jc w:val="left"/>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烟台市公</w:t>
                      </w:r>
                      <w:r>
                        <w:rPr>
                          <w:rFonts w:hint="eastAsia" w:ascii="楷体_GB2312" w:hAnsi="楷体_GB2312" w:eastAsia="楷体_GB2312" w:cs="楷体_GB2312"/>
                          <w:kern w:val="0"/>
                          <w:sz w:val="24"/>
                          <w:lang w:val="en-US" w:eastAsia="zh-CN"/>
                        </w:rPr>
                        <w:t>安局经济技术开发区分局治安管理大队审核后，填写</w:t>
                      </w:r>
                    </w:p>
                    <w:p>
                      <w:pPr>
                        <w:pStyle w:val="2"/>
                        <w:keepNext w:val="0"/>
                        <w:keepLines w:val="0"/>
                        <w:widowControl/>
                        <w:suppressLineNumbers w:val="0"/>
                        <w:spacing w:before="0" w:beforeAutospacing="0" w:after="0" w:afterAutospacing="0"/>
                        <w:ind w:left="0" w:right="0" w:firstLine="0"/>
                        <w:jc w:val="left"/>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《集会游行示威审批表》经大队领导同意后报分管局长审批。</w:t>
                      </w:r>
                    </w:p>
                    <w:p>
                      <w:pPr>
                        <w:rPr>
                          <w:rFonts w:hint="eastAsia"/>
                          <w:lang w:val="en-US" w:eastAsia="zh-CN"/>
                        </w:rPr>
                      </w:pPr>
                    </w:p>
                  </w:txbxContent>
                </v:textbox>
              </v:shape>
            </w:pict>
          </mc:Fallback>
        </mc:AlternateContent>
      </w:r>
      <w:r>
        <w:rPr>
          <w:sz w:val="24"/>
        </w:rPr>
        <mc:AlternateContent>
          <mc:Choice Requires="wps">
            <w:drawing>
              <wp:anchor distT="0" distB="0" distL="114300" distR="114300" simplePos="0" relativeHeight="252427264" behindDoc="0" locked="0" layoutInCell="1" allowOverlap="1">
                <wp:simplePos x="0" y="0"/>
                <wp:positionH relativeFrom="column">
                  <wp:posOffset>410210</wp:posOffset>
                </wp:positionH>
                <wp:positionV relativeFrom="paragraph">
                  <wp:posOffset>4611370</wp:posOffset>
                </wp:positionV>
                <wp:extent cx="36258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362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3pt;margin-top:363.1pt;height:0pt;width:28.55pt;z-index:252427264;mso-width-relative:page;mso-height-relative:page;" filled="f" stroked="t" coordsize="21600,21600" o:gfxdata="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KjEatYAAAALAQAADwAAAAAAAAABACAAAAAiAAAAZHJzL2Rvd25y&#10;ZXYueG1sUEsBAhQAFAAAAAgAh07iQNkH5vHHAQAAZAMAAA4AAAAAAAAAAQAgAAAAJQEAAGRycy9l&#10;Mm9Eb2MueG1sUEsFBgAAAAAGAAYAWQEAAF4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-466090</wp:posOffset>
                </wp:positionH>
                <wp:positionV relativeFrom="paragraph">
                  <wp:posOffset>4450715</wp:posOffset>
                </wp:positionV>
                <wp:extent cx="866775" cy="298450"/>
                <wp:effectExtent l="4445" t="5080" r="5080" b="20320"/>
                <wp:wrapNone/>
                <wp:docPr id="4" name="流程图: 过程 4"/>
                <wp:cNvGraphicFramePr/>
                <a:graphic xmlns:a="http://schemas.openxmlformats.org/drawingml/2006/main">
                  <a:graphicData uri="http://schemas.microsoft.com/office/word/2010/wordprocessingShape">
                    <wps:wsp>
                      <wps:cNvSpPr/>
                      <wps:spPr>
                        <a:xfrm>
                          <a:off x="0" y="0"/>
                          <a:ext cx="866775" cy="2984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受理申请</w:t>
                            </w:r>
                          </w:p>
                        </w:txbxContent>
                      </wps:txbx>
                      <wps:bodyPr upright="1"/>
                    </wps:wsp>
                  </a:graphicData>
                </a:graphic>
              </wp:anchor>
            </w:drawing>
          </mc:Choice>
          <mc:Fallback>
            <w:pict>
              <v:shape id="_x0000_s1026" o:spid="_x0000_s1026" o:spt="109" type="#_x0000_t109" style="position:absolute;left:0pt;margin-left:-36.7pt;margin-top:350.45pt;height:23.5pt;width:68.25pt;z-index:251663360;mso-width-relative:page;mso-height-relative:page;" fillcolor="#FFFFFF" filled="t" stroked="t" coordsize="21600,21600" o:gfxdata="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e2UWXaAAAACwEAAA8AAAAAAAAAAQAgAAAAIgAAAGRycy9k&#10;b3ducmV2LnhtbFBLAQIUABQAAAAIAIdO4kAoso7TAAIAAPIDAAAOAAAAAAAAAAEAIAAAACkBAABk&#10;cnMvZTJvRG9jLnhtbFBLBQYAAAAABgAGAFkBAACbBQAAAAA=&#10;">
                <v:fill on="t" focussize="0,0"/>
                <v:stroke color="#000000" joinstyle="miter"/>
                <v:imagedata o:title=""/>
                <o:lock v:ext="edit" aspectratio="f"/>
                <v:textbox>
                  <w:txbxContent>
                    <w:p>
                      <w:pPr>
                        <w:spacing w:line="300" w:lineRule="exact"/>
                        <w:jc w:val="cente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受理申请</w:t>
                      </w:r>
                    </w:p>
                  </w:txbxContent>
                </v:textbox>
              </v:shape>
            </w:pict>
          </mc:Fallback>
        </mc:AlternateContent>
      </w:r>
      <w:r>
        <mc:AlternateContent>
          <mc:Choice Requires="wps">
            <w:drawing>
              <wp:anchor distT="0" distB="0" distL="114300" distR="114300" simplePos="0" relativeHeight="252524544" behindDoc="0" locked="0" layoutInCell="1" allowOverlap="1">
                <wp:simplePos x="0" y="0"/>
                <wp:positionH relativeFrom="column">
                  <wp:posOffset>768350</wp:posOffset>
                </wp:positionH>
                <wp:positionV relativeFrom="paragraph">
                  <wp:posOffset>1184910</wp:posOffset>
                </wp:positionV>
                <wp:extent cx="4900295" cy="2602865"/>
                <wp:effectExtent l="4445" t="4445" r="10160" b="21590"/>
                <wp:wrapNone/>
                <wp:docPr id="16" name="流程图: 过程 16"/>
                <wp:cNvGraphicFramePr/>
                <a:graphic xmlns:a="http://schemas.openxmlformats.org/drawingml/2006/main">
                  <a:graphicData uri="http://schemas.microsoft.com/office/word/2010/wordprocessingShape">
                    <wps:wsp>
                      <wps:cNvSpPr/>
                      <wps:spPr>
                        <a:xfrm>
                          <a:off x="0" y="0"/>
                          <a:ext cx="4900295" cy="26028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一、举行集会、游行、示威，必须有负责人。具备如下条件的公民不得</w:t>
                            </w:r>
                          </w:p>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担任负责人：1、无行为能力人或者限制行为能力人；2、被判处刑罚尚未执行完毕的；3、正在被劳动教养的；4、正在被依法采取刑事强制措施或者法律规定的其他限制人身自由措施的。</w:t>
                            </w:r>
                          </w:p>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二、需要申请集会、游行、示威的，其负责人必须向公安机关亲自递交</w:t>
                            </w:r>
                          </w:p>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书面申请。不是由负责人亲自递交书面申请的，公安机关不予受理。申请书应载明下列事项：1、集会、游行、示威的目的、方式；2、集会、游行、示威开始和结束的时间，集合地点、解散地点及途经路线；</w:t>
                            </w:r>
                            <w:r>
                              <w:rPr>
                                <w:rFonts w:hint="eastAsia" w:ascii="楷体_GB2312" w:hAnsi="楷体_GB2312" w:eastAsia="楷体_GB2312" w:cs="楷体_GB2312"/>
                                <w:kern w:val="0"/>
                                <w:sz w:val="24"/>
                                <w:lang w:val="en-US" w:eastAsia="zh-CN"/>
                              </w:rPr>
                              <w:t>3、参加集会、游行、示威的人数，其中包括负责维持秩序的人数及其佩带的标志；</w:t>
                            </w:r>
                          </w:p>
                        </w:txbxContent>
                      </wps:txbx>
                      <wps:bodyPr upright="1"/>
                    </wps:wsp>
                  </a:graphicData>
                </a:graphic>
              </wp:anchor>
            </w:drawing>
          </mc:Choice>
          <mc:Fallback>
            <w:pict>
              <v:shape id="_x0000_s1026" o:spid="_x0000_s1026" o:spt="109" type="#_x0000_t109" style="position:absolute;left:0pt;margin-left:60.5pt;margin-top:93.3pt;height:204.95pt;width:385.85pt;z-index:252524544;mso-width-relative:page;mso-height-relative:page;" fillcolor="#FFFFFF" filled="t" stroked="t" coordsize="21600,21600" o:gfxdata="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tEwjw2gAAAAwBAAAPAAAAAAAAAAEAIAAAACIAAABkcnMvZG93&#10;bnJldi54bWxQSwECFAAUAAAACACHTuJA2UyM4f4BAAD1AwAADgAAAAAAAAABACAAAAApAQAAZHJz&#10;L2Uyb0RvYy54bWxQSwUGAAAAAAYABgBZAQAAmQUAAAAA&#10;">
                <v:fill on="t" focussize="0,0"/>
                <v:stroke color="#000000" joinstyle="miter"/>
                <v:imagedata o:title=""/>
                <o:lock v:ext="edit" aspectratio="f"/>
                <v:textbox>
                  <w:txbxContent>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一、举行集会、游行、示威，必须有负责人。具备如下条件的公民不得</w:t>
                      </w:r>
                    </w:p>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担任负责人：1、无行为能力人或者限制行为能力人；2、被判处刑罚尚未执行完毕的；3、正在被劳动教养的；4、正在被依法采取刑事强制措施或者法律规定的其他限制人身自由措施的。</w:t>
                      </w:r>
                    </w:p>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二、需要申请集会、游行、示威的，其负责人必须向公安机关亲自递交</w:t>
                      </w:r>
                    </w:p>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书面申请。不是由负责人亲自递交书面申请的，公安机关不予受理。申请书应载明下列事项：1、集会、游行、示威的目的、方式；2、集会、游行、示威开始和结束的时间，集合地点、解散地点及途经路线；</w:t>
                      </w:r>
                      <w:r>
                        <w:rPr>
                          <w:rFonts w:hint="eastAsia" w:ascii="楷体_GB2312" w:hAnsi="楷体_GB2312" w:eastAsia="楷体_GB2312" w:cs="楷体_GB2312"/>
                          <w:kern w:val="0"/>
                          <w:sz w:val="24"/>
                          <w:lang w:val="en-US" w:eastAsia="zh-CN"/>
                        </w:rPr>
                        <w:t>3、参加集会、游行、示威的人数，其中包括负责维持秩序的人数及其佩带的标志；</w:t>
                      </w:r>
                    </w:p>
                  </w:txbxContent>
                </v:textbox>
              </v:shape>
            </w:pict>
          </mc:Fallback>
        </mc:AlternateContent>
      </w:r>
      <w:r>
        <w:rPr>
          <w:sz w:val="24"/>
        </w:rPr>
        <mc:AlternateContent>
          <mc:Choice Requires="wps">
            <w:drawing>
              <wp:anchor distT="0" distB="0" distL="114300" distR="114300" simplePos="0" relativeHeight="254931968" behindDoc="0" locked="0" layoutInCell="1" allowOverlap="1">
                <wp:simplePos x="0" y="0"/>
                <wp:positionH relativeFrom="column">
                  <wp:posOffset>402590</wp:posOffset>
                </wp:positionH>
                <wp:positionV relativeFrom="paragraph">
                  <wp:posOffset>2378075</wp:posOffset>
                </wp:positionV>
                <wp:extent cx="36258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62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7pt;margin-top:187.25pt;height:0pt;width:28.55pt;z-index:254931968;mso-width-relative:page;mso-height-relative:page;" filled="f" stroked="t" coordsize="21600,21600" o:gfxdata="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X7QoB1wAAAAoBAAAPAAAAAAAAAAEAIAAAACIAAABkcnMvZG93&#10;bnJldi54bWxQSwECFAAUAAAACACHTuJAEA8HMMgBAABkAwAADgAAAAAAAAABACAAAAAmAQAAZHJz&#10;L2Uyb0RvYy54bWxQSwUGAAAAAAYABgBZAQAAYAU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770890</wp:posOffset>
                </wp:positionH>
                <wp:positionV relativeFrom="paragraph">
                  <wp:posOffset>164465</wp:posOffset>
                </wp:positionV>
                <wp:extent cx="3387090" cy="619125"/>
                <wp:effectExtent l="4445" t="4445" r="18415" b="5080"/>
                <wp:wrapNone/>
                <wp:docPr id="12" name="流程图: 过程 12"/>
                <wp:cNvGraphicFramePr/>
                <a:graphic xmlns:a="http://schemas.openxmlformats.org/drawingml/2006/main">
                  <a:graphicData uri="http://schemas.microsoft.com/office/word/2010/wordprocessingShape">
                    <wps:wsp>
                      <wps:cNvSpPr/>
                      <wps:spPr>
                        <a:xfrm>
                          <a:off x="0" y="0"/>
                          <a:ext cx="3387090" cy="6191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1、中华人民共和国公民（公民申请个人</w:t>
                            </w:r>
                          </w:p>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举行集会游行示威的，公安机关依法不予受理）。</w:t>
                            </w:r>
                          </w:p>
                        </w:txbxContent>
                      </wps:txbx>
                      <wps:bodyPr upright="1"/>
                    </wps:wsp>
                  </a:graphicData>
                </a:graphic>
              </wp:anchor>
            </w:drawing>
          </mc:Choice>
          <mc:Fallback>
            <w:pict>
              <v:shape id="_x0000_s1026" o:spid="_x0000_s1026" o:spt="109" type="#_x0000_t109" style="position:absolute;left:0pt;margin-left:60.7pt;margin-top:12.95pt;height:48.75pt;width:266.7pt;z-index:251754496;mso-width-relative:page;mso-height-relative:page;" fillcolor="#FFFFFF" filled="t" stroked="t" coordsize="21600,21600" o:gfxdata="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2vDMtkAAAAKAQAADwAAAAAAAAABACAAAAAiAAAAZHJzL2Rvd25y&#10;ZXYueG1sUEsBAhQAFAAAAAgAh07iQKMN4yL9AQAA9AMAAA4AAAAAAAAAAQAgAAAAKAEAAGRycy9l&#10;Mm9Eb2MueG1sUEsFBgAAAAAGAAYAWQEAAJcFAAAAAA==&#10;">
                <v:fill on="t" focussize="0,0"/>
                <v:stroke color="#000000" joinstyle="miter"/>
                <v:imagedata o:title=""/>
                <o:lock v:ext="edit" aspectratio="f"/>
                <v:textbox>
                  <w:txbxContent>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1、中华人民共和国公民（公民申请个人</w:t>
                      </w:r>
                    </w:p>
                    <w:p>
                      <w:pP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举行集会游行示威的，公安机关依法不予受理）。</w:t>
                      </w:r>
                    </w:p>
                  </w:txbxContent>
                </v:textbox>
              </v:shape>
            </w:pict>
          </mc:Fallback>
        </mc:AlternateContent>
      </w:r>
      <w:r>
        <w:rPr>
          <w:sz w:val="24"/>
        </w:rPr>
        <mc:AlternateContent>
          <mc:Choice Requires="wps">
            <w:drawing>
              <wp:anchor distT="0" distB="0" distL="114300" distR="114300" simplePos="0" relativeHeight="253294592" behindDoc="0" locked="0" layoutInCell="1" allowOverlap="1">
                <wp:simplePos x="0" y="0"/>
                <wp:positionH relativeFrom="column">
                  <wp:posOffset>402590</wp:posOffset>
                </wp:positionH>
                <wp:positionV relativeFrom="paragraph">
                  <wp:posOffset>464820</wp:posOffset>
                </wp:positionV>
                <wp:extent cx="36258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62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7pt;margin-top:36.6pt;height:0pt;width:28.55pt;z-index:253294592;mso-width-relative:page;mso-height-relative:page;" filled="f" stroked="t" coordsize="21600,21600" o:gfxdata="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JZ2lB1QAAAAgBAAAPAAAAAAAAAAEAIAAAACIAAABkcnMvZG93bnJl&#10;di54bWxQSwECFAAUAAAACACHTuJAsfNLu8cBAABkAwAADgAAAAAAAAABACAAAAAkAQAAZHJzL2Uy&#10;b0RvYy54bWxQSwUGAAAAAAYABgBZAQAAXQU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-449580</wp:posOffset>
                </wp:positionH>
                <wp:positionV relativeFrom="paragraph">
                  <wp:posOffset>2230120</wp:posOffset>
                </wp:positionV>
                <wp:extent cx="833755" cy="298450"/>
                <wp:effectExtent l="4445" t="5080" r="19050" b="20320"/>
                <wp:wrapNone/>
                <wp:docPr id="5" name="流程图: 过程 5"/>
                <wp:cNvGraphicFramePr/>
                <a:graphic xmlns:a="http://schemas.openxmlformats.org/drawingml/2006/main">
                  <a:graphicData uri="http://schemas.microsoft.com/office/word/2010/wordprocessingShape">
                    <wps:wsp>
                      <wps:cNvSpPr/>
                      <wps:spPr>
                        <a:xfrm>
                          <a:off x="0" y="0"/>
                          <a:ext cx="833755" cy="2984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提交申请</w:t>
                            </w:r>
                          </w:p>
                        </w:txbxContent>
                      </wps:txbx>
                      <wps:bodyPr upright="1"/>
                    </wps:wsp>
                  </a:graphicData>
                </a:graphic>
              </wp:anchor>
            </w:drawing>
          </mc:Choice>
          <mc:Fallback>
            <w:pict>
              <v:shape id="_x0000_s1026" o:spid="_x0000_s1026" o:spt="109" type="#_x0000_t109" style="position:absolute;left:0pt;margin-left:-35.4pt;margin-top:175.6pt;height:23.5pt;width:65.65pt;z-index:251665408;mso-width-relative:page;mso-height-relative:page;" fillcolor="#FFFFFF" filled="t" stroked="t" coordsize="21600,21600" o:gfxdata="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Kxg19oAAAALAQAADwAAAAAAAAABACAAAAAiAAAAZHJzL2Rv&#10;d25yZXYueG1sUEsBAhQAFAAAAAgAh07iQLfzsFb/AQAA8gMAAA4AAAAAAAAAAQAgAAAAKQEAAGRy&#10;cy9lMm9Eb2MueG1sUEsFBgAAAAAGAAYAWQEAAJoFAAAAAA==&#10;">
                <v:fill on="t" focussize="0,0"/>
                <v:stroke color="#000000" joinstyle="miter"/>
                <v:imagedata o:title=""/>
                <o:lock v:ext="edit" aspectratio="f"/>
                <v:textbox>
                  <w:txbxContent>
                    <w:p>
                      <w:pPr>
                        <w:spacing w:line="300" w:lineRule="exact"/>
                        <w:jc w:val="cente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提交申请</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5981700</wp:posOffset>
                </wp:positionV>
                <wp:extent cx="875030" cy="298450"/>
                <wp:effectExtent l="4445" t="4445" r="15875" b="20955"/>
                <wp:wrapNone/>
                <wp:docPr id="3" name="流程图: 过程 3"/>
                <wp:cNvGraphicFramePr/>
                <a:graphic xmlns:a="http://schemas.openxmlformats.org/drawingml/2006/main">
                  <a:graphicData uri="http://schemas.microsoft.com/office/word/2010/wordprocessingShape">
                    <wps:wsp>
                      <wps:cNvSpPr/>
                      <wps:spPr>
                        <a:xfrm>
                          <a:off x="0" y="0"/>
                          <a:ext cx="875030" cy="2984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决定</w:t>
                            </w:r>
                          </w:p>
                        </w:txbxContent>
                      </wps:txbx>
                      <wps:bodyPr upright="1"/>
                    </wps:wsp>
                  </a:graphicData>
                </a:graphic>
              </wp:anchor>
            </w:drawing>
          </mc:Choice>
          <mc:Fallback>
            <w:pict>
              <v:shape id="_x0000_s1026" o:spid="_x0000_s1026" o:spt="109" type="#_x0000_t109" style="position:absolute;left:0pt;margin-left:-36.65pt;margin-top:471pt;height:23.5pt;width:68.9pt;z-index:251661312;mso-width-relative:page;mso-height-relative:page;" fillcolor="#FFFFFF" filled="t" stroked="t" coordsize="21600,21600" o:gfxdata="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fGlS2QAAAAsBAAAPAAAAAAAAAAEAIAAAACIAAABkcnMvZG93&#10;bnJldi54bWxQSwECFAAUAAAACACHTuJAd3rX/v8BAADyAwAADgAAAAAAAAABACAAAAAoAQAAZHJz&#10;L2Uyb0RvYy54bWxQSwUGAAAAAAYABgBZAQAAmQUAAAAA&#10;">
                <v:fill on="t" focussize="0,0"/>
                <v:stroke color="#000000" joinstyle="miter"/>
                <v:imagedata o:title=""/>
                <o:lock v:ext="edit" aspectratio="f"/>
                <v:textbox>
                  <w:txbxContent>
                    <w:p>
                      <w:pPr>
                        <w:spacing w:line="300" w:lineRule="exact"/>
                        <w:jc w:val="cente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决定</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-433705</wp:posOffset>
                </wp:positionH>
                <wp:positionV relativeFrom="paragraph">
                  <wp:posOffset>340360</wp:posOffset>
                </wp:positionV>
                <wp:extent cx="833755" cy="298450"/>
                <wp:effectExtent l="4445" t="5080" r="19050" b="20320"/>
                <wp:wrapNone/>
                <wp:docPr id="2" name="流程图: 过程 2"/>
                <wp:cNvGraphicFramePr/>
                <a:graphic xmlns:a="http://schemas.openxmlformats.org/drawingml/2006/main">
                  <a:graphicData uri="http://schemas.microsoft.com/office/word/2010/wordprocessingShape">
                    <wps:wsp>
                      <wps:cNvSpPr/>
                      <wps:spPr>
                        <a:xfrm>
                          <a:off x="0" y="0"/>
                          <a:ext cx="833755" cy="2984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cente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需具备</w:t>
                            </w:r>
                          </w:p>
                        </w:txbxContent>
                      </wps:txbx>
                      <wps:bodyPr upright="1"/>
                    </wps:wsp>
                  </a:graphicData>
                </a:graphic>
              </wp:anchor>
            </w:drawing>
          </mc:Choice>
          <mc:Fallback>
            <w:pict>
              <v:shape id="_x0000_s1026" o:spid="_x0000_s1026" o:spt="109" type="#_x0000_t109" style="position:absolute;left:0pt;margin-left:-34.15pt;margin-top:26.8pt;height:23.5pt;width:65.65pt;z-index:251659264;mso-width-relative:page;mso-height-relative:page;" fillcolor="#FFFFFF" filled="t" stroked="t" coordsize="21600,21600" o:gfxdata="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9mjs72QAAAAoBAAAPAAAAAAAAAAEAIAAAACIAAABkcnMvZG93bnJl&#10;di54bWxQSwECFAAUAAAACACHTuJAIzmUSvwBAADyAwAADgAAAAAAAAABACAAAAAoAQAAZHJzL2Uy&#10;b0RvYy54bWxQSwUGAAAAAAYABgBZAQAAlgUAAAAA&#10;">
                <v:fill on="t" focussize="0,0"/>
                <v:stroke color="#000000" joinstyle="miter"/>
                <v:imagedata o:title=""/>
                <o:lock v:ext="edit" aspectratio="f"/>
                <v:textbox>
                  <w:txbxContent>
                    <w:p>
                      <w:pPr>
                        <w:spacing w:line="300" w:lineRule="exact"/>
                        <w:jc w:val="center"/>
                        <w:rPr>
                          <w:rFonts w:hint="eastAsia" w:ascii="楷体_GB2312" w:hAnsi="楷体_GB2312" w:eastAsia="楷体_GB2312" w:cs="楷体_GB2312"/>
                          <w:kern w:val="0"/>
                          <w:sz w:val="24"/>
                          <w:lang w:val="en-US" w:eastAsia="zh-CN"/>
                        </w:rPr>
                      </w:pPr>
                      <w:r>
                        <w:rPr>
                          <w:rFonts w:hint="eastAsia" w:ascii="楷体_GB2312" w:hAnsi="楷体_GB2312" w:eastAsia="楷体_GB2312" w:cs="楷体_GB2312"/>
                          <w:kern w:val="0"/>
                          <w:sz w:val="24"/>
                          <w:lang w:val="en-US" w:eastAsia="zh-CN"/>
                        </w:rPr>
                        <w:t>需具备</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60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2022-08-22T09:34:00Z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